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ind w:firstLine="1807" w:firstLineChars="500"/>
        <w:rPr>
          <w:rFonts w:ascii="宋体" w:hAnsi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板材切割成型模具</w:t>
      </w:r>
      <w:r>
        <w:rPr>
          <w:rFonts w:hint="eastAsia" w:ascii="宋体" w:hAnsi="宋体" w:cs="宋体"/>
          <w:b/>
          <w:bCs/>
          <w:sz w:val="36"/>
          <w:szCs w:val="36"/>
        </w:rPr>
        <w:t>技术要求</w:t>
      </w:r>
    </w:p>
    <w:p>
      <w:pPr>
        <w:ind w:firstLine="2520" w:firstLineChars="900"/>
        <w:rPr>
          <w:rFonts w:ascii="宋体" w:hAnsi="宋体" w:cs="宋体"/>
          <w:sz w:val="28"/>
          <w:szCs w:val="28"/>
        </w:rPr>
      </w:pP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一、板材切割成型模具</w:t>
      </w:r>
      <w:r>
        <w:rPr>
          <w:rFonts w:hint="eastAsia" w:ascii="宋体" w:hAnsi="宋体" w:cs="宋体"/>
          <w:sz w:val="28"/>
          <w:szCs w:val="28"/>
        </w:rPr>
        <w:t>规格、数量</w:t>
      </w:r>
    </w:p>
    <w:p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/>
          <w:sz w:val="28"/>
          <w:szCs w:val="28"/>
        </w:rPr>
        <w:t>规格： 2540</w:t>
      </w:r>
      <w:r>
        <w:rPr>
          <w:rFonts w:hint="eastAsia" w:ascii="宋体" w:hAnsi="宋体" w:cs="宋体"/>
          <w:sz w:val="28"/>
          <w:szCs w:val="28"/>
        </w:rPr>
        <w:t>×</w:t>
      </w:r>
      <w:r>
        <w:rPr>
          <w:rFonts w:hint="eastAsia" w:asciiTheme="minorEastAsia" w:hAnsiTheme="minorEastAsia" w:eastAsiaTheme="minorEastAsia"/>
          <w:sz w:val="28"/>
          <w:szCs w:val="28"/>
        </w:rPr>
        <w:t>1280</w:t>
      </w:r>
      <w:r>
        <w:rPr>
          <w:rFonts w:hint="eastAsia" w:ascii="宋体" w:hAnsi="宋体" w:cs="宋体"/>
          <w:sz w:val="28"/>
          <w:szCs w:val="28"/>
        </w:rPr>
        <w:t>×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700  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工件最大外形尺寸一,长3400mm×宽1700mm×高1830mm。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cs="宋体"/>
          <w:sz w:val="28"/>
          <w:szCs w:val="28"/>
        </w:rPr>
        <w:t xml:space="preserve">数量:1套   </w:t>
      </w:r>
    </w:p>
    <w:p>
      <w:pPr>
        <w:numPr>
          <w:ilvl w:val="0"/>
          <w:numId w:val="0"/>
        </w:num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二、板材切割成型模具</w:t>
      </w:r>
      <w:r>
        <w:rPr>
          <w:rFonts w:hint="eastAsia" w:ascii="宋体" w:hAnsi="宋体" w:cs="宋体"/>
          <w:sz w:val="28"/>
          <w:szCs w:val="28"/>
        </w:rPr>
        <w:t>总体组件：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a:上模吸滤系统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见图1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 xml:space="preserve">b:中模不锈钢内衬耐磨系统 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见图2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c:下模耐磨条调节系统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见图3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板材切割成型模具</w:t>
      </w:r>
      <w:r>
        <w:rPr>
          <w:rFonts w:hint="eastAsia" w:ascii="宋体" w:hAnsi="宋体" w:cs="宋体"/>
          <w:sz w:val="28"/>
          <w:szCs w:val="28"/>
        </w:rPr>
        <w:t>材质:采用高强度、耐高温、耐磨损的金属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板材切割成型模具</w:t>
      </w:r>
      <w:r>
        <w:rPr>
          <w:rFonts w:hint="eastAsia" w:ascii="宋体" w:hAnsi="宋体" w:cs="宋体"/>
          <w:sz w:val="28"/>
          <w:szCs w:val="28"/>
        </w:rPr>
        <w:t>材料制造,确保其坚固耐用。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板材切割成型模具性能</w:t>
      </w:r>
      <w:r>
        <w:rPr>
          <w:rFonts w:hint="eastAsia" w:ascii="宋体" w:hAnsi="宋体" w:cs="宋体"/>
          <w:sz w:val="28"/>
          <w:szCs w:val="28"/>
        </w:rPr>
        <w:t>要求: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cs="宋体"/>
          <w:sz w:val="28"/>
          <w:szCs w:val="28"/>
        </w:rPr>
        <w:t>保证几何尺寸的同时必须保证不漏料浆，并具有透水性能。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</w:rPr>
        <w:t>、卸料时不能落水于板材上。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、长期碱性条件下不腐蚀，脱皮。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、设计出水孔不得因纤维而堵塞，具有流条沟情况。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、上下中模间隙必须保持一致性，保证料浆不流失而保证板材密度一致性；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、耐磨条便于调整增加使用寿命而且便于更换。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sz w:val="28"/>
          <w:szCs w:val="28"/>
        </w:rPr>
        <w:t>、所有机加工件的加工精度应符合国家标准的规定。对于机加工表面，未注公差的线性和角度公差按GB/T1804-m级执行，未注形状和位置公差按GB/T1184-K级执行。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8、</w:t>
      </w:r>
      <w:r>
        <w:rPr>
          <w:rFonts w:hint="eastAsia" w:ascii="宋体" w:hAnsi="宋体" w:cs="宋体"/>
          <w:sz w:val="28"/>
          <w:szCs w:val="28"/>
        </w:rPr>
        <w:t>总体</w:t>
      </w:r>
      <w:r>
        <w:rPr>
          <w:rFonts w:hint="eastAsia" w:ascii="宋体" w:hAnsi="宋体" w:cs="宋体"/>
          <w:sz w:val="28"/>
          <w:szCs w:val="28"/>
          <w:lang w:eastAsia="zh-CN"/>
        </w:rPr>
        <w:t>板材切割成型模具</w:t>
      </w:r>
      <w:r>
        <w:rPr>
          <w:rFonts w:hint="eastAsia" w:ascii="宋体" w:hAnsi="宋体" w:cs="宋体"/>
          <w:sz w:val="28"/>
          <w:szCs w:val="28"/>
        </w:rPr>
        <w:t>必须耐大于25MPa压力。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产品生产加工主要依据的标准规范有：</w:t>
      </w:r>
    </w:p>
    <w:p>
      <w:pPr>
        <w:spacing w:line="600" w:lineRule="atLeast"/>
        <w:ind w:firstLine="560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JB/T</w:t>
      </w:r>
      <w:r>
        <w:rPr>
          <w:rFonts w:hint="eastAsia"/>
          <w:sz w:val="28"/>
          <w:szCs w:val="28"/>
          <w:lang w:val="en-US" w:eastAsia="zh-CN"/>
        </w:rPr>
        <w:t>1299-2014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板材切割成型模具材料合金工具钢标准</w:t>
      </w:r>
    </w:p>
    <w:p>
      <w:pPr>
        <w:spacing w:line="600" w:lineRule="atLeast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JB/T</w:t>
      </w:r>
      <w:r>
        <w:rPr>
          <w:rFonts w:hint="eastAsia"/>
          <w:sz w:val="28"/>
          <w:szCs w:val="28"/>
          <w:lang w:val="en-US" w:eastAsia="zh-CN"/>
        </w:rPr>
        <w:t>3077-2015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板材切割成型模具材料合金结构钢标准</w:t>
      </w:r>
    </w:p>
    <w:p>
      <w:pPr>
        <w:spacing w:line="600" w:lineRule="atLeast"/>
        <w:ind w:firstLine="560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GB/T1</w:t>
      </w:r>
      <w:r>
        <w:rPr>
          <w:rFonts w:hint="eastAsia"/>
          <w:sz w:val="28"/>
          <w:szCs w:val="28"/>
          <w:lang w:val="en-US" w:eastAsia="zh-CN"/>
        </w:rPr>
        <w:t>800.1~4</w:t>
      </w:r>
      <w:r>
        <w:rPr>
          <w:rFonts w:hint="eastAsia"/>
          <w:sz w:val="28"/>
          <w:szCs w:val="28"/>
        </w:rPr>
        <w:t>-20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产品几何技术规范</w:t>
      </w:r>
    </w:p>
    <w:p>
      <w:pPr>
        <w:spacing w:line="600" w:lineRule="atLeast"/>
        <w:ind w:firstLine="560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JB/T</w:t>
      </w:r>
      <w:r>
        <w:rPr>
          <w:rFonts w:hint="eastAsia"/>
          <w:sz w:val="28"/>
          <w:szCs w:val="28"/>
          <w:lang w:val="en-US" w:eastAsia="zh-CN"/>
        </w:rPr>
        <w:t>1184-2016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  <w:lang w:val="en-US" w:eastAsia="zh-CN"/>
        </w:rPr>
        <w:t xml:space="preserve"> 形状和位置公差</w:t>
      </w:r>
    </w:p>
    <w:p>
      <w:pPr>
        <w:spacing w:line="600" w:lineRule="atLeas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GB/T</w:t>
      </w:r>
      <w:r>
        <w:rPr>
          <w:rFonts w:hint="eastAsia"/>
          <w:sz w:val="28"/>
          <w:szCs w:val="28"/>
          <w:lang w:val="en-US" w:eastAsia="zh-CN"/>
        </w:rPr>
        <w:t>8847-2017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>压铸模</w:t>
      </w:r>
      <w:r>
        <w:rPr>
          <w:rFonts w:hint="eastAsia"/>
          <w:sz w:val="28"/>
          <w:szCs w:val="28"/>
        </w:rPr>
        <w:t>技术条件</w:t>
      </w:r>
    </w:p>
    <w:p>
      <w:pPr>
        <w:spacing w:line="600" w:lineRule="atLeast"/>
        <w:ind w:firstLine="560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JB/T</w:t>
      </w:r>
      <w:r>
        <w:rPr>
          <w:rFonts w:hint="eastAsia"/>
          <w:sz w:val="28"/>
          <w:szCs w:val="28"/>
          <w:lang w:val="en-US" w:eastAsia="zh-CN"/>
        </w:rPr>
        <w:t>28614-2012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  <w:lang w:val="en-US" w:eastAsia="zh-CN"/>
        </w:rPr>
        <w:t>压铸模零件标准</w:t>
      </w:r>
    </w:p>
    <w:p>
      <w:pPr>
        <w:spacing w:line="600" w:lineRule="atLeast"/>
        <w:ind w:firstLine="560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JB/T</w:t>
      </w:r>
      <w:r>
        <w:rPr>
          <w:rFonts w:hint="eastAsia"/>
          <w:sz w:val="28"/>
          <w:szCs w:val="28"/>
          <w:lang w:val="en-US" w:eastAsia="zh-CN"/>
        </w:rPr>
        <w:t>16761-2021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  <w:lang w:val="en-US" w:eastAsia="zh-CN"/>
        </w:rPr>
        <w:t>电火花线切割加工工艺参数</w:t>
      </w:r>
    </w:p>
    <w:p>
      <w:pPr>
        <w:spacing w:line="600" w:lineRule="atLeast"/>
        <w:ind w:firstLine="560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JB/T</w:t>
      </w:r>
      <w:r>
        <w:rPr>
          <w:rFonts w:hint="eastAsia"/>
          <w:sz w:val="28"/>
          <w:szCs w:val="28"/>
          <w:lang w:val="en-US" w:eastAsia="zh-CN"/>
        </w:rPr>
        <w:t>16761-2021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  <w:lang w:val="en-US" w:eastAsia="zh-CN"/>
        </w:rPr>
        <w:t>板材切割成型模具型腔电火火加工工艺规范</w:t>
      </w:r>
    </w:p>
    <w:p>
      <w:pPr>
        <w:spacing w:line="600" w:lineRule="atLeast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JB/T</w:t>
      </w:r>
      <w:r>
        <w:rPr>
          <w:rFonts w:hint="eastAsia"/>
          <w:sz w:val="28"/>
          <w:szCs w:val="28"/>
          <w:lang w:val="en-US" w:eastAsia="zh-CN"/>
        </w:rPr>
        <w:t>1958-2017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  <w:lang w:val="en-US" w:eastAsia="zh-CN"/>
        </w:rPr>
        <w:t xml:space="preserve"> 产品几何技术艺规范</w:t>
      </w:r>
    </w:p>
    <w:p>
      <w:pPr>
        <w:spacing w:line="600" w:lineRule="atLeas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JB/T</w:t>
      </w:r>
      <w:r>
        <w:rPr>
          <w:rFonts w:hint="eastAsia"/>
          <w:sz w:val="28"/>
          <w:szCs w:val="28"/>
          <w:lang w:val="en-US" w:eastAsia="zh-CN"/>
        </w:rPr>
        <w:t>1031-2009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  <w:lang w:val="en-US" w:eastAsia="zh-CN"/>
        </w:rPr>
        <w:t xml:space="preserve"> 产品几何技术艺规范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11、所有设备均按国家标准的规定进行组装。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cs="宋体"/>
          <w:sz w:val="28"/>
          <w:szCs w:val="28"/>
        </w:rPr>
        <w:t>、涂装、包装和运输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（一）</w:t>
      </w:r>
      <w:r>
        <w:rPr>
          <w:rFonts w:hint="eastAsia" w:ascii="宋体" w:hAnsi="宋体" w:cs="宋体"/>
          <w:sz w:val="28"/>
          <w:szCs w:val="28"/>
        </w:rPr>
        <w:t>表面涂装要求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cs="宋体"/>
          <w:sz w:val="28"/>
          <w:szCs w:val="28"/>
        </w:rPr>
        <w:t>油漆材料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（1）防锈底漆： 150um 环氧底漆。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（2）面漆： 40um 聚氨酯面漆。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cs="宋体"/>
          <w:sz w:val="28"/>
          <w:szCs w:val="28"/>
        </w:rPr>
        <w:t>油漆颜色油漆颜色按巨力中灰色喷涂。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（二）</w:t>
      </w:r>
      <w:r>
        <w:rPr>
          <w:rFonts w:hint="eastAsia" w:ascii="宋体" w:hAnsi="宋体" w:cs="宋体"/>
          <w:sz w:val="28"/>
          <w:szCs w:val="28"/>
        </w:rPr>
        <w:t>包装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cs="宋体"/>
          <w:sz w:val="28"/>
          <w:szCs w:val="28"/>
        </w:rPr>
        <w:t>受托方交付的设备在出厂前都必须进行防锈处理，防锈处理应符合国家标准要求。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cs="宋体"/>
          <w:sz w:val="28"/>
          <w:szCs w:val="28"/>
        </w:rPr>
        <w:t>设备的包装采用裸装及局部包装，包装应能满足长途运输、多次搬运及存储的需要。包装要坚固、牢靠、防腐、防潮、防盗。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cs="宋体"/>
          <w:sz w:val="28"/>
          <w:szCs w:val="28"/>
        </w:rPr>
        <w:t>由于受托方包装不善或标记不清所造成的设备丢失、缺损、发霉、锈蚀、受潮和错发等问题，乙方负责修理、补充或更换。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（三）</w:t>
      </w:r>
      <w:r>
        <w:rPr>
          <w:rFonts w:hint="eastAsia" w:ascii="宋体" w:hAnsi="宋体" w:cs="宋体"/>
          <w:sz w:val="28"/>
          <w:szCs w:val="28"/>
        </w:rPr>
        <w:t>运输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.3.1设备的运输应符合国家有关规范的规定。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.3.2运输方式：公路汽运。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cs="宋体"/>
          <w:sz w:val="28"/>
          <w:szCs w:val="28"/>
        </w:rPr>
        <w:t>、验收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cs="宋体"/>
          <w:sz w:val="28"/>
          <w:szCs w:val="28"/>
        </w:rPr>
        <w:t>出厂验收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产品制造完成后，应根据图纸及技术文件对供货吊具完备性、文件完备性和文件内容的有效性、产品的外观及尺寸进行验收。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cs="宋体"/>
          <w:sz w:val="28"/>
          <w:szCs w:val="28"/>
        </w:rPr>
        <w:t>现场验收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收，在确认吊具未损坏且功能正常、文件齐备，方可通过验收。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在整个制造活动中，必须由计划的实施质量控制和管理。制定质量计划，对产品进行质量控制。</w:t>
      </w:r>
    </w:p>
    <w:p>
      <w:pPr>
        <w:rPr>
          <w:rFonts w:ascii="宋体" w:hAnsi="宋体" w:cs="宋体"/>
          <w:sz w:val="28"/>
          <w:szCs w:val="28"/>
        </w:rPr>
      </w:pPr>
    </w:p>
    <w:p>
      <w:pPr>
        <w:rPr>
          <w:rFonts w:ascii="宋体" w:hAnsi="宋体" w:cs="宋体"/>
          <w:sz w:val="28"/>
          <w:szCs w:val="28"/>
        </w:rPr>
      </w:pPr>
    </w:p>
    <w:p>
      <w:pPr>
        <w:rPr>
          <w:rFonts w:ascii="宋体" w:hAnsi="宋体" w:cs="宋体"/>
          <w:sz w:val="28"/>
          <w:szCs w:val="28"/>
        </w:rPr>
      </w:pPr>
    </w:p>
    <w:p>
      <w:pPr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cs="宋体"/>
          <w:sz w:val="28"/>
          <w:szCs w:val="28"/>
        </w:rPr>
        <w:drawing>
          <wp:inline distT="0" distB="0" distL="0" distR="0">
            <wp:extent cx="8171180" cy="5250815"/>
            <wp:effectExtent l="0" t="0" r="698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171180" cy="525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1"/>
          <w:szCs w:val="21"/>
          <w:lang w:val="en-US" w:eastAsia="zh-CN"/>
        </w:rPr>
        <w:t>图1 上模</w:t>
      </w:r>
    </w:p>
    <w:p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drawing>
          <wp:inline distT="0" distB="0" distL="0" distR="0">
            <wp:extent cx="7962265" cy="5695950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962265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图2 中模</w:t>
      </w:r>
    </w:p>
    <w:p>
      <w:pPr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hint="eastAsia"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drawing>
          <wp:inline distT="0" distB="0" distL="0" distR="0">
            <wp:extent cx="8199120" cy="5219065"/>
            <wp:effectExtent l="0" t="0" r="635" b="1143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199120" cy="521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1"/>
          <w:szCs w:val="21"/>
          <w:lang w:val="en-US" w:eastAsia="zh-CN"/>
        </w:rPr>
        <w:t>3 下模</w:t>
      </w:r>
    </w:p>
    <w:p>
      <w:pPr>
        <w:bidi w:val="0"/>
        <w:jc w:val="left"/>
        <w:rPr>
          <w:rFonts w:hint="default" w:ascii="Calibri" w:hAnsi="Calibri" w:eastAsia="宋体" w:cs="Arial"/>
          <w:kern w:val="2"/>
          <w:sz w:val="21"/>
          <w:szCs w:val="2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277D98"/>
    <w:rsid w:val="03017C90"/>
    <w:rsid w:val="051400E8"/>
    <w:rsid w:val="1A3B5015"/>
    <w:rsid w:val="21B87D4C"/>
    <w:rsid w:val="3AE94E35"/>
    <w:rsid w:val="4DD47679"/>
    <w:rsid w:val="646621C4"/>
    <w:rsid w:val="77CE6D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ind w:left="137"/>
      <w:outlineLvl w:val="0"/>
    </w:pPr>
    <w:rPr>
      <w:rFonts w:ascii="宋体" w:hAnsi="宋体" w:eastAsia="宋体"/>
      <w:b/>
      <w:bCs/>
      <w:sz w:val="24"/>
      <w:szCs w:val="24"/>
    </w:rPr>
  </w:style>
  <w:style w:type="paragraph" w:styleId="5">
    <w:name w:val="heading 4"/>
    <w:basedOn w:val="1"/>
    <w:next w:val="1"/>
    <w:qFormat/>
    <w:uiPriority w:val="0"/>
    <w:pPr>
      <w:wordWrap w:val="0"/>
      <w:spacing w:after="160"/>
      <w:ind w:left="1600" w:hanging="400"/>
      <w:jc w:val="both"/>
      <w:outlineLvl w:val="3"/>
    </w:pPr>
    <w:rPr>
      <w:b/>
      <w:sz w:val="21"/>
      <w:lang w:val="en-US" w:eastAsia="zh-CN" w:bidi="ar-SA"/>
    </w:rPr>
  </w:style>
  <w:style w:type="character" w:default="1" w:styleId="16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四级标题"/>
    <w:basedOn w:val="3"/>
    <w:qFormat/>
    <w:uiPriority w:val="0"/>
    <w:rPr>
      <w:rFonts w:hAnsi="宋体" w:eastAsia="黑体"/>
      <w:kern w:val="0"/>
    </w:rPr>
  </w:style>
  <w:style w:type="paragraph" w:styleId="3">
    <w:name w:val="Date"/>
    <w:basedOn w:val="1"/>
    <w:next w:val="1"/>
    <w:qFormat/>
    <w:uiPriority w:val="0"/>
    <w:pPr>
      <w:adjustRightInd w:val="0"/>
      <w:spacing w:line="312" w:lineRule="atLeast"/>
      <w:jc w:val="right"/>
    </w:pPr>
    <w:rPr>
      <w:rFonts w:hint="eastAsia" w:ascii="宋体"/>
      <w:b/>
      <w:kern w:val="0"/>
      <w:sz w:val="28"/>
      <w:szCs w:val="20"/>
    </w:rPr>
  </w:style>
  <w:style w:type="paragraph" w:styleId="6">
    <w:name w:val="Body Text"/>
    <w:basedOn w:val="1"/>
    <w:qFormat/>
    <w:uiPriority w:val="1"/>
    <w:pPr>
      <w:ind w:left="137"/>
    </w:pPr>
    <w:rPr>
      <w:rFonts w:ascii="宋体" w:hAnsi="宋体" w:eastAsia="宋体"/>
      <w:sz w:val="24"/>
      <w:szCs w:val="24"/>
    </w:rPr>
  </w:style>
  <w:style w:type="table" w:styleId="8">
    <w:name w:val="Table Grid"/>
    <w:basedOn w:val="7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Medium Grid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0">
    <w:name w:val="Medium Grid 3 Accent 1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1">
    <w:name w:val="Medium Grid 3 Accent 2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2">
    <w:name w:val="Medium Grid 3 Accent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3">
    <w:name w:val="Medium Grid 3 Accent 4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4">
    <w:name w:val="Medium Grid 3 Accent 5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5">
    <w:name w:val="Medium Grid 3 Accent 6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7">
    <w:name w:val="font4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01"/>
    <w:basedOn w:val="1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1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81"/>
    <w:basedOn w:val="1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21">
    <w:name w:val="_Style 16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1575</Words>
  <Characters>2239</Characters>
  <Paragraphs>445</Paragraphs>
  <TotalTime>1</TotalTime>
  <ScaleCrop>false</ScaleCrop>
  <LinksUpToDate>false</LinksUpToDate>
  <CharactersWithSpaces>2476</CharactersWithSpaces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2024-06-20T04:42:00Z</dcterms:created>
  <dc:creator>V2133A</dc:creator>
  <cp:lastModifiedBy>DELL</cp:lastModifiedBy>
  <cp:lastPrinted>2025-09-22T04:13:00Z</cp:lastPrinted>
  <dcterms:modified xsi:type="dcterms:W3CDTF">2026-01-05T08:22:28Z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3c3b93eebf4b4ac38c441267f5361fb5_23</vt:lpwstr>
  </property>
  <property fmtid="{D5CDD505-2E9C-101B-9397-08002B2CF9AE}" pid="3" name="KSOProductBuildVer">
    <vt:lpwstr>2052-11.8.2.12085</vt:lpwstr>
  </property>
</Properties>
</file>